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Pr="008070BB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70BB">
        <w:rPr>
          <w:sz w:val="28"/>
          <w:szCs w:val="28"/>
        </w:rPr>
        <w:t xml:space="preserve">соответствии с Дополнительным соглашением от </w:t>
      </w:r>
      <w:r w:rsidR="00DE7B21" w:rsidRPr="008070BB">
        <w:rPr>
          <w:sz w:val="28"/>
          <w:szCs w:val="28"/>
        </w:rPr>
        <w:t>1</w:t>
      </w:r>
      <w:r w:rsidR="008070BB" w:rsidRPr="008070BB">
        <w:rPr>
          <w:sz w:val="28"/>
          <w:szCs w:val="28"/>
        </w:rPr>
        <w:t>3</w:t>
      </w:r>
      <w:r w:rsidRPr="008070BB">
        <w:rPr>
          <w:sz w:val="28"/>
          <w:szCs w:val="28"/>
        </w:rPr>
        <w:t xml:space="preserve"> </w:t>
      </w:r>
      <w:r w:rsidR="00F91979" w:rsidRPr="008070BB">
        <w:rPr>
          <w:sz w:val="28"/>
          <w:szCs w:val="28"/>
        </w:rPr>
        <w:t>сентября</w:t>
      </w:r>
      <w:r w:rsidRPr="008070BB">
        <w:rPr>
          <w:sz w:val="28"/>
          <w:szCs w:val="28"/>
        </w:rPr>
        <w:t xml:space="preserve"> 202</w:t>
      </w:r>
      <w:r w:rsidR="00C6298B" w:rsidRPr="008070BB">
        <w:rPr>
          <w:sz w:val="28"/>
          <w:szCs w:val="28"/>
        </w:rPr>
        <w:t>4</w:t>
      </w:r>
      <w:r w:rsidRPr="008070BB">
        <w:rPr>
          <w:sz w:val="28"/>
          <w:szCs w:val="28"/>
        </w:rPr>
        <w:t xml:space="preserve"> г. № </w:t>
      </w:r>
      <w:r w:rsidR="008070BB" w:rsidRPr="008070BB">
        <w:rPr>
          <w:sz w:val="28"/>
          <w:szCs w:val="28"/>
        </w:rPr>
        <w:t>1</w:t>
      </w:r>
      <w:r w:rsidRPr="008070BB">
        <w:rPr>
          <w:sz w:val="28"/>
          <w:szCs w:val="28"/>
        </w:rPr>
        <w:t xml:space="preserve"> в Договор от </w:t>
      </w:r>
      <w:r w:rsidR="00DE7B21" w:rsidRPr="008070BB">
        <w:rPr>
          <w:sz w:val="28"/>
          <w:szCs w:val="28"/>
        </w:rPr>
        <w:t>2</w:t>
      </w:r>
      <w:r w:rsidR="008070BB" w:rsidRPr="008070BB">
        <w:rPr>
          <w:sz w:val="28"/>
          <w:szCs w:val="28"/>
        </w:rPr>
        <w:t>6</w:t>
      </w:r>
      <w:r w:rsidR="006C7D80" w:rsidRPr="008070BB">
        <w:rPr>
          <w:sz w:val="28"/>
          <w:szCs w:val="28"/>
        </w:rPr>
        <w:t xml:space="preserve"> </w:t>
      </w:r>
      <w:r w:rsidR="00696C38" w:rsidRPr="008070BB">
        <w:rPr>
          <w:sz w:val="28"/>
          <w:szCs w:val="28"/>
        </w:rPr>
        <w:t>февраля</w:t>
      </w:r>
      <w:r w:rsidRPr="008070BB">
        <w:rPr>
          <w:sz w:val="28"/>
          <w:szCs w:val="28"/>
        </w:rPr>
        <w:t xml:space="preserve"> 202</w:t>
      </w:r>
      <w:r w:rsidR="00C6298B" w:rsidRPr="008070BB">
        <w:rPr>
          <w:sz w:val="28"/>
          <w:szCs w:val="28"/>
        </w:rPr>
        <w:t>4</w:t>
      </w:r>
      <w:r w:rsidRPr="008070BB">
        <w:rPr>
          <w:sz w:val="28"/>
          <w:szCs w:val="28"/>
        </w:rPr>
        <w:t xml:space="preserve"> г. № Р</w:t>
      </w:r>
      <w:r w:rsidR="008070BB" w:rsidRPr="008070BB">
        <w:rPr>
          <w:sz w:val="28"/>
          <w:szCs w:val="28"/>
        </w:rPr>
        <w:t>118</w:t>
      </w:r>
      <w:r w:rsidRPr="008070BB">
        <w:rPr>
          <w:sz w:val="28"/>
          <w:szCs w:val="28"/>
        </w:rPr>
        <w:t>-УПП/2</w:t>
      </w:r>
      <w:r w:rsidR="00C6298B" w:rsidRPr="008070BB">
        <w:rPr>
          <w:sz w:val="28"/>
          <w:szCs w:val="28"/>
        </w:rPr>
        <w:t>4</w:t>
      </w:r>
      <w:r w:rsidRPr="008070BB">
        <w:rPr>
          <w:sz w:val="28"/>
          <w:szCs w:val="28"/>
        </w:rPr>
        <w:t xml:space="preserve"> (далее – Договор) внесены следующие изменения:</w:t>
      </w:r>
    </w:p>
    <w:p w:rsidR="008070BB" w:rsidRPr="008070BB" w:rsidRDefault="008070BB" w:rsidP="008070B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Пункт 1.3. Договора изложить в новой редакции:</w:t>
      </w:r>
    </w:p>
    <w:p w:rsidR="008070B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«1.3. Договор заключен во исполнение Государственных контрактов:</w:t>
      </w:r>
    </w:p>
    <w:p w:rsidR="008070B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- от 29 декабря 2023 г. № УД-755д;</w:t>
      </w:r>
    </w:p>
    <w:p w:rsidR="008070B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 xml:space="preserve">- от </w:t>
      </w:r>
      <w:r>
        <w:rPr>
          <w:sz w:val="28"/>
          <w:szCs w:val="28"/>
        </w:rPr>
        <w:t>26</w:t>
      </w:r>
      <w:r w:rsidRPr="008070B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8070BB">
        <w:rPr>
          <w:sz w:val="28"/>
          <w:szCs w:val="28"/>
        </w:rPr>
        <w:t xml:space="preserve"> 2024 года № УД-</w:t>
      </w:r>
      <w:r>
        <w:rPr>
          <w:sz w:val="28"/>
          <w:szCs w:val="28"/>
        </w:rPr>
        <w:t>343</w:t>
      </w:r>
      <w:r w:rsidRPr="008070BB">
        <w:rPr>
          <w:sz w:val="28"/>
          <w:szCs w:val="28"/>
        </w:rPr>
        <w:t xml:space="preserve">д, </w:t>
      </w:r>
    </w:p>
    <w:p w:rsidR="008070B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заключенных между Заказчиком и Управлением делами Президента Российской Федерации (далее – Государственные контракты).».</w:t>
      </w:r>
    </w:p>
    <w:p w:rsidR="008070BB" w:rsidRPr="008070BB" w:rsidRDefault="008070BB" w:rsidP="008070B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Пункт 4.1 Договора изложить в новой редакции:</w:t>
      </w:r>
    </w:p>
    <w:p w:rsidR="008070B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«4.1. Цена Договора составляет 769 557 (семьсот шестьдесят девять тысяч пятьсот пятьдесят семь) рублей 45 копеек, НДС не начисляется на основании ст. 145 Налогового кодекса Российской Федерации, в том числе:</w:t>
      </w:r>
    </w:p>
    <w:p w:rsidR="008070B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4.1.1. в рамках исполнения государственного контракта от 29 декабря 2023 г. № УД-755д, на сумму 528 609 (пятьсот двадцать восемь тысяч шестьсот девять) рублей 75 копеек, НДС не начисляется на основании ст. 145 Налогового кодекса Российской Федерации;</w:t>
      </w:r>
    </w:p>
    <w:p w:rsidR="00A322FB" w:rsidRPr="008070BB" w:rsidRDefault="008070BB" w:rsidP="008070BB">
      <w:pPr>
        <w:pStyle w:val="ab"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 xml:space="preserve">4.1.2. в рамках исполнения государственного контракта от </w:t>
      </w:r>
      <w:r>
        <w:rPr>
          <w:sz w:val="28"/>
          <w:szCs w:val="28"/>
        </w:rPr>
        <w:t>26</w:t>
      </w:r>
      <w:r w:rsidRPr="008070B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8070BB">
        <w:rPr>
          <w:sz w:val="28"/>
          <w:szCs w:val="28"/>
        </w:rPr>
        <w:t xml:space="preserve"> 2024 года № УД-</w:t>
      </w:r>
      <w:r>
        <w:rPr>
          <w:sz w:val="28"/>
          <w:szCs w:val="28"/>
        </w:rPr>
        <w:t>343</w:t>
      </w:r>
      <w:r w:rsidRPr="008070BB">
        <w:rPr>
          <w:sz w:val="28"/>
          <w:szCs w:val="28"/>
        </w:rPr>
        <w:t>д, на сумму 240 947 (двести сорок тысяч девятьсот сорок семь) рублей 70 копеек, НДС не начисляется на основании ст. 145 Налогового кодекса Российской Федерации.</w:t>
      </w:r>
      <w:r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070BB">
        <w:rPr>
          <w:sz w:val="28"/>
          <w:szCs w:val="28"/>
        </w:rPr>
        <w:t>Приложение № 1 к Договору</w:t>
      </w:r>
      <w:r w:rsidRPr="00B03BD5">
        <w:rPr>
          <w:sz w:val="28"/>
          <w:szCs w:val="28"/>
        </w:rPr>
        <w:t xml:space="preserve">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23"/>
        <w:tblW w:w="11733" w:type="dxa"/>
        <w:tblLook w:val="04A0" w:firstRow="1" w:lastRow="0" w:firstColumn="1" w:lastColumn="0" w:noHBand="0" w:noVBand="1"/>
      </w:tblPr>
      <w:tblGrid>
        <w:gridCol w:w="3936"/>
        <w:gridCol w:w="1843"/>
        <w:gridCol w:w="2426"/>
        <w:gridCol w:w="1685"/>
        <w:gridCol w:w="1843"/>
      </w:tblGrid>
      <w:tr w:rsidR="008070BB" w:rsidRPr="008B215A" w:rsidTr="008070BB">
        <w:tc>
          <w:tcPr>
            <w:tcW w:w="3936" w:type="dxa"/>
            <w:vAlign w:val="center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215A">
              <w:rPr>
                <w:b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215A">
              <w:rPr>
                <w:b/>
              </w:rPr>
              <w:t>Марка автомобиля</w:t>
            </w:r>
          </w:p>
        </w:tc>
        <w:tc>
          <w:tcPr>
            <w:tcW w:w="2426" w:type="dxa"/>
            <w:vAlign w:val="center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215A">
              <w:rPr>
                <w:b/>
              </w:rPr>
              <w:t>Государственный регистрационный знак</w:t>
            </w:r>
          </w:p>
        </w:tc>
        <w:tc>
          <w:tcPr>
            <w:tcW w:w="1685" w:type="dxa"/>
            <w:vAlign w:val="center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8B215A">
              <w:rPr>
                <w:b/>
              </w:rPr>
              <w:t xml:space="preserve">оличество машино-часов   по ГК от </w:t>
            </w:r>
            <w:r>
              <w:rPr>
                <w:b/>
              </w:rPr>
              <w:t>29.1</w:t>
            </w:r>
            <w:r w:rsidRPr="008B215A">
              <w:rPr>
                <w:b/>
              </w:rPr>
              <w:t>2</w:t>
            </w:r>
            <w:bookmarkStart w:id="0" w:name="_GoBack"/>
            <w:bookmarkEnd w:id="0"/>
            <w:r w:rsidRPr="008B215A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8B215A">
              <w:rPr>
                <w:b/>
              </w:rPr>
              <w:t xml:space="preserve"> №УД-</w:t>
            </w:r>
            <w:r>
              <w:rPr>
                <w:b/>
              </w:rPr>
              <w:t>755</w:t>
            </w:r>
            <w:r w:rsidRPr="008B215A">
              <w:rPr>
                <w:b/>
              </w:rPr>
              <w:t>д</w:t>
            </w:r>
          </w:p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215A">
              <w:rPr>
                <w:b/>
              </w:rPr>
              <w:t>факт</w:t>
            </w:r>
          </w:p>
        </w:tc>
        <w:tc>
          <w:tcPr>
            <w:tcW w:w="1843" w:type="dxa"/>
            <w:vAlign w:val="center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8B215A">
              <w:rPr>
                <w:b/>
              </w:rPr>
              <w:t xml:space="preserve">оличество машино-часов по ГК от </w:t>
            </w:r>
            <w:r>
              <w:rPr>
                <w:b/>
              </w:rPr>
              <w:t>26</w:t>
            </w:r>
            <w:r>
              <w:rPr>
                <w:b/>
              </w:rPr>
              <w:t>.</w:t>
            </w:r>
            <w:r>
              <w:rPr>
                <w:b/>
              </w:rPr>
              <w:t>07</w:t>
            </w:r>
            <w:r w:rsidRPr="008B215A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8B215A">
              <w:rPr>
                <w:b/>
              </w:rPr>
              <w:t xml:space="preserve"> №УД-</w:t>
            </w:r>
            <w:r>
              <w:rPr>
                <w:b/>
              </w:rPr>
              <w:t>343</w:t>
            </w:r>
            <w:r w:rsidRPr="008B215A">
              <w:rPr>
                <w:b/>
              </w:rPr>
              <w:t xml:space="preserve">д </w:t>
            </w:r>
          </w:p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215A">
              <w:rPr>
                <w:b/>
              </w:rPr>
              <w:t>план</w:t>
            </w:r>
          </w:p>
        </w:tc>
      </w:tr>
      <w:tr w:rsidR="008070BB" w:rsidRPr="008B215A" w:rsidTr="008070BB">
        <w:trPr>
          <w:trHeight w:val="333"/>
        </w:trPr>
        <w:tc>
          <w:tcPr>
            <w:tcW w:w="3936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5A">
              <w:t xml:space="preserve">Главный федеральный инспектор </w:t>
            </w:r>
          </w:p>
        </w:tc>
        <w:tc>
          <w:tcPr>
            <w:tcW w:w="1843" w:type="dxa"/>
          </w:tcPr>
          <w:p w:rsidR="008070BB" w:rsidRPr="00F756B3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6B3">
              <w:t xml:space="preserve">Тойота </w:t>
            </w:r>
            <w:proofErr w:type="spellStart"/>
            <w:r w:rsidRPr="00F756B3">
              <w:t>Камри</w:t>
            </w:r>
            <w:proofErr w:type="spellEnd"/>
          </w:p>
        </w:tc>
        <w:tc>
          <w:tcPr>
            <w:tcW w:w="2426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215A">
              <w:rPr>
                <w:b/>
              </w:rPr>
              <w:t>А 008АА</w:t>
            </w:r>
          </w:p>
        </w:tc>
        <w:tc>
          <w:tcPr>
            <w:tcW w:w="1685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1075</w:t>
            </w:r>
          </w:p>
        </w:tc>
        <w:tc>
          <w:tcPr>
            <w:tcW w:w="1843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490 </w:t>
            </w:r>
          </w:p>
        </w:tc>
      </w:tr>
      <w:tr w:rsidR="008070BB" w:rsidRPr="008B215A" w:rsidTr="008070BB">
        <w:tc>
          <w:tcPr>
            <w:tcW w:w="3936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5A">
              <w:t>Итого:</w:t>
            </w:r>
          </w:p>
        </w:tc>
        <w:tc>
          <w:tcPr>
            <w:tcW w:w="1843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5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1075</w:t>
            </w:r>
          </w:p>
        </w:tc>
        <w:tc>
          <w:tcPr>
            <w:tcW w:w="1843" w:type="dxa"/>
          </w:tcPr>
          <w:p w:rsidR="008070BB" w:rsidRPr="008B215A" w:rsidRDefault="008070BB" w:rsidP="00854A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490 </w:t>
            </w:r>
          </w:p>
        </w:tc>
      </w:tr>
    </w:tbl>
    <w:p w:rsidR="008070BB" w:rsidRPr="008B215A" w:rsidRDefault="008070BB" w:rsidP="008070BB">
      <w:pPr>
        <w:jc w:val="right"/>
        <w:rPr>
          <w:color w:val="000000"/>
          <w:spacing w:val="-3"/>
        </w:rPr>
      </w:pPr>
    </w:p>
    <w:p w:rsidR="008070BB" w:rsidRPr="008B215A" w:rsidRDefault="008070BB" w:rsidP="008070BB">
      <w:pPr>
        <w:rPr>
          <w:color w:val="000000"/>
          <w:spacing w:val="-3"/>
        </w:rPr>
      </w:pPr>
      <w:r>
        <w:rPr>
          <w:color w:val="000000"/>
          <w:spacing w:val="-3"/>
        </w:rPr>
        <w:t>1075</w:t>
      </w:r>
      <w:r w:rsidRPr="008B215A">
        <w:rPr>
          <w:color w:val="000000"/>
          <w:spacing w:val="-3"/>
        </w:rPr>
        <w:t>*</w:t>
      </w:r>
      <w:r>
        <w:rPr>
          <w:color w:val="000000"/>
          <w:spacing w:val="-3"/>
        </w:rPr>
        <w:t>491,73</w:t>
      </w:r>
      <w:r w:rsidRPr="008B215A">
        <w:rPr>
          <w:color w:val="000000"/>
          <w:spacing w:val="-3"/>
        </w:rPr>
        <w:t>=</w:t>
      </w:r>
      <w:r>
        <w:rPr>
          <w:color w:val="000000"/>
          <w:spacing w:val="-3"/>
        </w:rPr>
        <w:t xml:space="preserve"> 528 609,75</w:t>
      </w:r>
    </w:p>
    <w:p w:rsidR="008070BB" w:rsidRPr="008B215A" w:rsidRDefault="008070BB" w:rsidP="008070BB">
      <w:pPr>
        <w:rPr>
          <w:color w:val="000000"/>
          <w:spacing w:val="-3"/>
        </w:rPr>
      </w:pPr>
      <w:r>
        <w:rPr>
          <w:color w:val="000000"/>
          <w:spacing w:val="-3"/>
        </w:rPr>
        <w:t xml:space="preserve">  490</w:t>
      </w:r>
      <w:r w:rsidRPr="008B215A">
        <w:rPr>
          <w:color w:val="000000"/>
          <w:spacing w:val="-3"/>
        </w:rPr>
        <w:t>*</w:t>
      </w:r>
      <w:r>
        <w:rPr>
          <w:color w:val="000000"/>
          <w:spacing w:val="-3"/>
        </w:rPr>
        <w:t>491,73</w:t>
      </w:r>
      <w:r w:rsidRPr="008B215A">
        <w:rPr>
          <w:color w:val="000000"/>
          <w:spacing w:val="-3"/>
        </w:rPr>
        <w:t>=</w:t>
      </w:r>
      <w:r>
        <w:rPr>
          <w:color w:val="000000"/>
          <w:spacing w:val="-3"/>
        </w:rPr>
        <w:t xml:space="preserve"> 240 947,70</w:t>
      </w:r>
    </w:p>
    <w:p w:rsidR="008070BB" w:rsidRPr="005A7999" w:rsidRDefault="008070BB" w:rsidP="008070BB">
      <w:pPr>
        <w:rPr>
          <w:b/>
          <w:color w:val="000000"/>
          <w:spacing w:val="-3"/>
        </w:rPr>
      </w:pPr>
      <w:r w:rsidRPr="005A7999">
        <w:rPr>
          <w:b/>
          <w:color w:val="000000"/>
          <w:spacing w:val="-3"/>
        </w:rPr>
        <w:t>Итого: 769 557,45</w:t>
      </w: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DE7B21" w:rsidRDefault="00DE7B21" w:rsidP="00F91979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lastRenderedPageBreak/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8070B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8070BB" w:rsidRPr="00AE4307" w:rsidTr="008070BB">
        <w:trPr>
          <w:trHeight w:val="17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A8582D" w:rsidRDefault="008070B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E7771E" w:rsidRDefault="008070B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E7771E" w:rsidRDefault="008070BB" w:rsidP="00696C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E7771E" w:rsidRDefault="008070BB" w:rsidP="00696C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E7771E" w:rsidRDefault="008070BB" w:rsidP="00696C3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491,73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997BB0" w:rsidRDefault="008070BB" w:rsidP="00696C3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769557,45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BB" w:rsidRPr="00997BB0" w:rsidRDefault="008070BB" w:rsidP="00696C3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8070BB">
        <w:rPr>
          <w:i/>
          <w:sz w:val="22"/>
          <w:szCs w:val="22"/>
        </w:rPr>
        <w:t>7</w:t>
      </w:r>
      <w:r w:rsidR="00A322FB">
        <w:rPr>
          <w:i/>
          <w:sz w:val="22"/>
          <w:szCs w:val="22"/>
        </w:rPr>
        <w:t>00 000,00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DE7B21">
        <w:rPr>
          <w:i/>
          <w:sz w:val="22"/>
          <w:szCs w:val="22"/>
        </w:rPr>
        <w:t>6</w:t>
      </w:r>
      <w:r w:rsidR="008070BB">
        <w:rPr>
          <w:i/>
          <w:sz w:val="22"/>
          <w:szCs w:val="22"/>
        </w:rPr>
        <w:t>9</w:t>
      </w:r>
      <w:r w:rsidR="00A322FB">
        <w:rPr>
          <w:i/>
          <w:sz w:val="22"/>
          <w:szCs w:val="22"/>
        </w:rPr>
        <w:t> </w:t>
      </w:r>
      <w:r w:rsidR="008070BB">
        <w:rPr>
          <w:i/>
          <w:sz w:val="22"/>
          <w:szCs w:val="22"/>
        </w:rPr>
        <w:t>557</w:t>
      </w:r>
      <w:r w:rsidR="00A322FB">
        <w:rPr>
          <w:i/>
          <w:sz w:val="22"/>
          <w:szCs w:val="22"/>
        </w:rPr>
        <w:t>,</w:t>
      </w:r>
      <w:r w:rsidR="008070BB">
        <w:rPr>
          <w:i/>
          <w:sz w:val="22"/>
          <w:szCs w:val="22"/>
        </w:rPr>
        <w:t>45</w:t>
      </w:r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B8" w:rsidRDefault="00A614B8" w:rsidP="008F44D5">
      <w:r>
        <w:separator/>
      </w:r>
    </w:p>
  </w:endnote>
  <w:endnote w:type="continuationSeparator" w:id="0">
    <w:p w:rsidR="00A614B8" w:rsidRDefault="00A614B8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8070B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8070BB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B8" w:rsidRDefault="00A614B8" w:rsidP="008F44D5">
      <w:r>
        <w:separator/>
      </w:r>
    </w:p>
  </w:footnote>
  <w:footnote w:type="continuationSeparator" w:id="0">
    <w:p w:rsidR="00A614B8" w:rsidRDefault="00A614B8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5FC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96C38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E797E"/>
    <w:rsid w:val="007F0B1A"/>
    <w:rsid w:val="008031D4"/>
    <w:rsid w:val="008070BB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C328E"/>
    <w:rsid w:val="009D1866"/>
    <w:rsid w:val="009D3CBA"/>
    <w:rsid w:val="009F68D6"/>
    <w:rsid w:val="009F75F8"/>
    <w:rsid w:val="00A267DA"/>
    <w:rsid w:val="00A273BF"/>
    <w:rsid w:val="00A31980"/>
    <w:rsid w:val="00A322FB"/>
    <w:rsid w:val="00A43859"/>
    <w:rsid w:val="00A57691"/>
    <w:rsid w:val="00A614B8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6298B"/>
    <w:rsid w:val="00C878B2"/>
    <w:rsid w:val="00C91ACE"/>
    <w:rsid w:val="00C93EA2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E7B21"/>
    <w:rsid w:val="00DF0359"/>
    <w:rsid w:val="00E44DF6"/>
    <w:rsid w:val="00E51B17"/>
    <w:rsid w:val="00EB6683"/>
    <w:rsid w:val="00ED261B"/>
    <w:rsid w:val="00ED2DB4"/>
    <w:rsid w:val="00EF7F5A"/>
    <w:rsid w:val="00F910EA"/>
    <w:rsid w:val="00F91979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e"/>
    <w:rsid w:val="0069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124</cp:revision>
  <cp:lastPrinted>2024-09-13T09:32:00Z</cp:lastPrinted>
  <dcterms:created xsi:type="dcterms:W3CDTF">2014-10-01T10:42:00Z</dcterms:created>
  <dcterms:modified xsi:type="dcterms:W3CDTF">2024-09-13T09:32:00Z</dcterms:modified>
</cp:coreProperties>
</file>